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DB" w:rsidRDefault="00765553">
      <w:pPr>
        <w:pStyle w:val="Tijeloteksta"/>
        <w:spacing w:before="75" w:line="278" w:lineRule="exact"/>
        <w:ind w:left="1666" w:right="1660"/>
        <w:jc w:val="center"/>
      </w:pPr>
      <w:r>
        <w:t xml:space="preserve">OBRAZAC PRIJAVE ZA JAVNI </w:t>
      </w:r>
      <w:r>
        <w:rPr>
          <w:spacing w:val="-2"/>
        </w:rPr>
        <w:t>POZIV</w:t>
      </w:r>
    </w:p>
    <w:p w:rsidR="00721BDB" w:rsidRDefault="002404FD">
      <w:pPr>
        <w:pStyle w:val="Tijeloteksta"/>
        <w:spacing w:before="7" w:line="220" w:lineRule="auto"/>
        <w:ind w:left="1666" w:right="1658"/>
        <w:jc w:val="center"/>
      </w:pPr>
      <w:r>
        <w:t>z</w:t>
      </w:r>
      <w:r w:rsidR="00765553">
        <w:t xml:space="preserve">a dodjelu </w:t>
      </w:r>
      <w:r w:rsidR="00FA2B5E">
        <w:t xml:space="preserve">lovišta </w:t>
      </w:r>
      <w:r w:rsidR="00765553">
        <w:t xml:space="preserve">u zakup </w:t>
      </w:r>
      <w:r w:rsidR="00FA2B5E">
        <w:t>na području Županije Zapadnohercegovačke</w:t>
      </w:r>
    </w:p>
    <w:p w:rsidR="00721BDB" w:rsidRDefault="00721BDB">
      <w:pPr>
        <w:spacing w:before="53"/>
        <w:rPr>
          <w:b/>
          <w:sz w:val="24"/>
        </w:rPr>
      </w:pPr>
    </w:p>
    <w:p w:rsidR="00721BDB" w:rsidRDefault="00765553">
      <w:pPr>
        <w:pStyle w:val="Tijeloteksta"/>
        <w:ind w:left="141"/>
      </w:pPr>
      <w:r>
        <w:t xml:space="preserve">OSNOVNI PODACI O PODNOSITELJU </w:t>
      </w:r>
      <w:r>
        <w:rPr>
          <w:spacing w:val="-2"/>
        </w:rPr>
        <w:t>PRIJAVE</w:t>
      </w:r>
    </w:p>
    <w:p w:rsidR="00721BDB" w:rsidRDefault="00721BDB">
      <w:pPr>
        <w:spacing w:before="48" w:after="1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88"/>
      </w:tblGrid>
      <w:tr w:rsidR="00721BDB">
        <w:trPr>
          <w:trHeight w:val="1158"/>
        </w:trPr>
        <w:tc>
          <w:tcPr>
            <w:tcW w:w="9288" w:type="dxa"/>
          </w:tcPr>
          <w:p w:rsidR="00721BDB" w:rsidRDefault="007655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1. Podnositelj </w:t>
            </w:r>
            <w:r>
              <w:rPr>
                <w:spacing w:val="-2"/>
                <w:sz w:val="24"/>
              </w:rPr>
              <w:t>prijave</w:t>
            </w:r>
          </w:p>
          <w:p w:rsidR="00721BDB" w:rsidRDefault="00765553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 xml:space="preserve">Naziv lovačkog </w:t>
            </w:r>
            <w:r>
              <w:rPr>
                <w:spacing w:val="-2"/>
                <w:sz w:val="24"/>
              </w:rPr>
              <w:t>društva/udruge</w:t>
            </w:r>
          </w:p>
        </w:tc>
      </w:tr>
      <w:tr w:rsidR="00721BDB">
        <w:trPr>
          <w:trHeight w:val="1158"/>
        </w:trPr>
        <w:tc>
          <w:tcPr>
            <w:tcW w:w="9288" w:type="dxa"/>
          </w:tcPr>
          <w:p w:rsidR="00721BDB" w:rsidRDefault="007655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2. Adresa </w:t>
            </w:r>
            <w:r>
              <w:rPr>
                <w:spacing w:val="-2"/>
                <w:sz w:val="24"/>
              </w:rPr>
              <w:t>podnositelja:</w:t>
            </w:r>
          </w:p>
          <w:p w:rsidR="00721BDB" w:rsidRDefault="00765553">
            <w:pPr>
              <w:pStyle w:val="TableParagraph"/>
              <w:ind w:left="408"/>
              <w:rPr>
                <w:sz w:val="24"/>
              </w:rPr>
            </w:pPr>
            <w:r>
              <w:rPr>
                <w:sz w:val="24"/>
              </w:rPr>
              <w:t xml:space="preserve">(ulica, broj, mjesto, poštanski broj, </w:t>
            </w:r>
            <w:r>
              <w:rPr>
                <w:spacing w:val="-2"/>
                <w:sz w:val="24"/>
              </w:rPr>
              <w:t>općina/grad)</w:t>
            </w:r>
          </w:p>
        </w:tc>
      </w:tr>
      <w:tr w:rsidR="00721BDB">
        <w:trPr>
          <w:trHeight w:val="869"/>
        </w:trPr>
        <w:tc>
          <w:tcPr>
            <w:tcW w:w="9288" w:type="dxa"/>
          </w:tcPr>
          <w:p w:rsidR="00721BDB" w:rsidRDefault="007655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3. Broj: </w:t>
            </w:r>
            <w:proofErr w:type="spellStart"/>
            <w:r>
              <w:rPr>
                <w:sz w:val="24"/>
              </w:rPr>
              <w:t>tel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fax</w:t>
            </w:r>
            <w:proofErr w:type="spellEnd"/>
            <w:r>
              <w:rPr>
                <w:sz w:val="24"/>
              </w:rPr>
              <w:t>, mobitel, e-</w:t>
            </w:r>
            <w:r>
              <w:rPr>
                <w:spacing w:val="-4"/>
                <w:sz w:val="24"/>
              </w:rPr>
              <w:t>mail</w:t>
            </w:r>
          </w:p>
        </w:tc>
      </w:tr>
      <w:tr w:rsidR="00721BDB">
        <w:trPr>
          <w:trHeight w:val="869"/>
        </w:trPr>
        <w:tc>
          <w:tcPr>
            <w:tcW w:w="9288" w:type="dxa"/>
          </w:tcPr>
          <w:p w:rsidR="00721BDB" w:rsidRDefault="007655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4. ID </w:t>
            </w:r>
            <w:r>
              <w:rPr>
                <w:spacing w:val="-2"/>
                <w:sz w:val="24"/>
              </w:rPr>
              <w:t>broj:</w:t>
            </w:r>
          </w:p>
        </w:tc>
      </w:tr>
      <w:tr w:rsidR="00721BDB">
        <w:trPr>
          <w:trHeight w:val="869"/>
        </w:trPr>
        <w:tc>
          <w:tcPr>
            <w:tcW w:w="9288" w:type="dxa"/>
          </w:tcPr>
          <w:p w:rsidR="00721BDB" w:rsidRDefault="00765553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 xml:space="preserve">5. Ime i prezime odgovorne osobe </w:t>
            </w:r>
            <w:r>
              <w:rPr>
                <w:spacing w:val="-4"/>
                <w:sz w:val="24"/>
              </w:rPr>
              <w:t>JMB:</w:t>
            </w:r>
          </w:p>
        </w:tc>
      </w:tr>
      <w:tr w:rsidR="00721BDB">
        <w:trPr>
          <w:trHeight w:val="869"/>
        </w:trPr>
        <w:tc>
          <w:tcPr>
            <w:tcW w:w="9288" w:type="dxa"/>
          </w:tcPr>
          <w:p w:rsidR="00721BDB" w:rsidRDefault="00765553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 xml:space="preserve">6. Kontakt osoba, telefon, </w:t>
            </w:r>
            <w:r>
              <w:rPr>
                <w:spacing w:val="-2"/>
                <w:sz w:val="24"/>
              </w:rPr>
              <w:t>mobitel:</w:t>
            </w:r>
          </w:p>
        </w:tc>
      </w:tr>
      <w:tr w:rsidR="00721BDB">
        <w:trPr>
          <w:trHeight w:val="869"/>
        </w:trPr>
        <w:tc>
          <w:tcPr>
            <w:tcW w:w="9288" w:type="dxa"/>
          </w:tcPr>
          <w:p w:rsidR="00721BDB" w:rsidRDefault="00765553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 xml:space="preserve">7. Naziv lovišta za koje se prijavljuje </w:t>
            </w:r>
            <w:r>
              <w:rPr>
                <w:spacing w:val="-2"/>
                <w:sz w:val="24"/>
              </w:rPr>
              <w:t>podnosilac:</w:t>
            </w:r>
          </w:p>
        </w:tc>
      </w:tr>
      <w:tr w:rsidR="00721BDB">
        <w:trPr>
          <w:trHeight w:val="5518"/>
        </w:trPr>
        <w:tc>
          <w:tcPr>
            <w:tcW w:w="9288" w:type="dxa"/>
          </w:tcPr>
          <w:p w:rsidR="00721BDB" w:rsidRDefault="002404FD">
            <w:pPr>
              <w:pStyle w:val="TableParagraph"/>
              <w:numPr>
                <w:ilvl w:val="0"/>
                <w:numId w:val="2"/>
              </w:numPr>
              <w:tabs>
                <w:tab w:val="left" w:pos="386"/>
              </w:tabs>
              <w:spacing w:before="289"/>
              <w:ind w:hanging="278"/>
              <w:rPr>
                <w:sz w:val="24"/>
              </w:rPr>
            </w:pPr>
            <w:r>
              <w:rPr>
                <w:sz w:val="24"/>
              </w:rPr>
              <w:t xml:space="preserve">Uz prijavu dostavljamo </w:t>
            </w:r>
            <w:r w:rsidR="00765553">
              <w:rPr>
                <w:sz w:val="24"/>
              </w:rPr>
              <w:t>slijedeću dokumentaciju</w:t>
            </w:r>
            <w:r w:rsidR="00765553">
              <w:rPr>
                <w:spacing w:val="-2"/>
                <w:sz w:val="24"/>
              </w:rPr>
              <w:t>:</w:t>
            </w:r>
          </w:p>
          <w:p w:rsidR="00721BDB" w:rsidRDefault="00721BDB">
            <w:pPr>
              <w:pStyle w:val="TableParagraph"/>
              <w:ind w:left="0"/>
              <w:rPr>
                <w:b/>
                <w:sz w:val="24"/>
              </w:rPr>
            </w:pPr>
          </w:p>
          <w:p w:rsidR="00721BDB" w:rsidRDefault="00765553">
            <w:pPr>
              <w:pStyle w:val="TableParagraph"/>
              <w:numPr>
                <w:ilvl w:val="1"/>
                <w:numId w:val="2"/>
              </w:numPr>
              <w:tabs>
                <w:tab w:val="left" w:pos="765"/>
              </w:tabs>
              <w:spacing w:line="288" w:lineRule="exact"/>
              <w:ind w:left="765" w:hanging="2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Rješenje o upisu u Registar udruga izdano od nadležnog </w:t>
            </w:r>
            <w:r>
              <w:rPr>
                <w:spacing w:val="-2"/>
                <w:sz w:val="24"/>
              </w:rPr>
              <w:t>tijela;</w:t>
            </w:r>
          </w:p>
          <w:p w:rsidR="00721BDB" w:rsidRDefault="00765553">
            <w:pPr>
              <w:pStyle w:val="TableParagraph"/>
              <w:numPr>
                <w:ilvl w:val="1"/>
                <w:numId w:val="2"/>
              </w:numPr>
              <w:tabs>
                <w:tab w:val="left" w:pos="765"/>
              </w:tabs>
              <w:ind w:left="765" w:hanging="2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Uvjerenje o poreznoj registraciji (ID </w:t>
            </w:r>
            <w:r>
              <w:rPr>
                <w:spacing w:val="-2"/>
                <w:sz w:val="24"/>
              </w:rPr>
              <w:t>broj);</w:t>
            </w:r>
          </w:p>
          <w:p w:rsidR="00721BDB" w:rsidRDefault="00765553">
            <w:pPr>
              <w:pStyle w:val="TableParagraph"/>
              <w:numPr>
                <w:ilvl w:val="1"/>
                <w:numId w:val="2"/>
              </w:numPr>
              <w:tabs>
                <w:tab w:val="left" w:pos="765"/>
              </w:tabs>
              <w:ind w:left="765" w:hanging="2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Obavijest o razvrstavanju pravne osobe prema klasifikaciji </w:t>
            </w:r>
            <w:r>
              <w:rPr>
                <w:spacing w:val="-2"/>
                <w:sz w:val="24"/>
              </w:rPr>
              <w:t>djelatnosti.</w:t>
            </w:r>
          </w:p>
          <w:p w:rsidR="00721BDB" w:rsidRDefault="00765553">
            <w:pPr>
              <w:pStyle w:val="TableParagraph"/>
              <w:numPr>
                <w:ilvl w:val="1"/>
                <w:numId w:val="2"/>
              </w:numPr>
              <w:tabs>
                <w:tab w:val="left" w:pos="780"/>
                <w:tab w:val="left" w:pos="784"/>
              </w:tabs>
              <w:ind w:left="784" w:right="1048" w:hanging="301"/>
              <w:rPr>
                <w:sz w:val="24"/>
              </w:rPr>
            </w:pPr>
            <w:r>
              <w:rPr>
                <w:sz w:val="24"/>
              </w:rPr>
              <w:t>Dokaz o članstvu u Lovačkom savezu Herceg Bosne ili Savezu lovačkih organizacija BiH (Uvjerenje);</w:t>
            </w:r>
          </w:p>
          <w:p w:rsidR="00721BDB" w:rsidRDefault="00765553">
            <w:pPr>
              <w:pStyle w:val="TableParagraph"/>
              <w:numPr>
                <w:ilvl w:val="1"/>
                <w:numId w:val="2"/>
              </w:numPr>
              <w:tabs>
                <w:tab w:val="left" w:pos="764"/>
                <w:tab w:val="left" w:pos="768"/>
              </w:tabs>
              <w:ind w:left="768" w:right="633" w:hanging="301"/>
              <w:rPr>
                <w:sz w:val="24"/>
              </w:rPr>
            </w:pPr>
            <w:r>
              <w:rPr>
                <w:sz w:val="24"/>
              </w:rPr>
              <w:t>Uvjerenje izdano od nadležnog suda da lovačka udruga nije kažnjavana za prekršaj iz članka 82. stavak 1. točka 1. do 5. Zakona o lovstvu;</w:t>
            </w:r>
          </w:p>
          <w:p w:rsidR="00721BDB" w:rsidRDefault="00765553">
            <w:pPr>
              <w:pStyle w:val="TableParagraph"/>
              <w:numPr>
                <w:ilvl w:val="1"/>
                <w:numId w:val="2"/>
              </w:numPr>
              <w:tabs>
                <w:tab w:val="left" w:pos="764"/>
                <w:tab w:val="left" w:pos="768"/>
              </w:tabs>
              <w:ind w:left="768" w:right="367" w:hanging="301"/>
              <w:rPr>
                <w:sz w:val="24"/>
              </w:rPr>
            </w:pPr>
            <w:r>
              <w:rPr>
                <w:sz w:val="24"/>
              </w:rPr>
              <w:t>Izjavu, potpisanu i ovjerenu od strane ovlaštene osobe, da će, u slučaju da bude izabran za korisnika lovišta,osigurati depozit u visini godišnje naknade zakupnine, prije potpisivanja ugovora o dodjeli lovišta na korištenje;</w:t>
            </w:r>
          </w:p>
        </w:tc>
      </w:tr>
    </w:tbl>
    <w:p w:rsidR="00721BDB" w:rsidRDefault="00721BDB">
      <w:pPr>
        <w:pStyle w:val="TableParagraph"/>
        <w:rPr>
          <w:sz w:val="24"/>
        </w:rPr>
        <w:sectPr w:rsidR="00721BDB">
          <w:type w:val="continuous"/>
          <w:pgSz w:w="11900" w:h="16820"/>
          <w:pgMar w:top="1340" w:right="1275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88"/>
      </w:tblGrid>
      <w:tr w:rsidR="00721BDB">
        <w:trPr>
          <w:trHeight w:val="7808"/>
        </w:trPr>
        <w:tc>
          <w:tcPr>
            <w:tcW w:w="9288" w:type="dxa"/>
          </w:tcPr>
          <w:p w:rsidR="00721BDB" w:rsidRDefault="00765553" w:rsidP="002404FD">
            <w:pPr>
              <w:pStyle w:val="TableParagraph"/>
              <w:numPr>
                <w:ilvl w:val="0"/>
                <w:numId w:val="1"/>
              </w:numPr>
              <w:tabs>
                <w:tab w:val="left" w:pos="764"/>
                <w:tab w:val="left" w:pos="767"/>
              </w:tabs>
              <w:ind w:right="276"/>
              <w:rPr>
                <w:sz w:val="24"/>
              </w:rPr>
            </w:pPr>
            <w:r>
              <w:rPr>
                <w:sz w:val="24"/>
              </w:rPr>
              <w:lastRenderedPageBreak/>
              <w:t>Izjavu, potpisanu i ovjerenu od strane ovlaštene osobe, da će, u slučaju da bude izabran za korisnika lovišta,u roku od šest mjeseci od dana potpisivanja ugovora o dodjeli lovišta na korištenje, osigurati:</w:t>
            </w:r>
          </w:p>
          <w:p w:rsidR="00721BDB" w:rsidRDefault="00765553">
            <w:pPr>
              <w:pStyle w:val="TableParagraph"/>
              <w:numPr>
                <w:ilvl w:val="1"/>
                <w:numId w:val="1"/>
              </w:numPr>
              <w:tabs>
                <w:tab w:val="left" w:pos="1548"/>
              </w:tabs>
              <w:spacing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Lovočuvarsku službu sukladno odredbama članka 75. Zakona, te odredbama Pravilnika o vrsti uniforme, oznakama, uvjetima za nošenje oružja, vrsti oružja i veličini lovočuvarskog </w:t>
            </w:r>
            <w:proofErr w:type="spellStart"/>
            <w:r>
              <w:rPr>
                <w:sz w:val="24"/>
              </w:rPr>
              <w:t>rejona</w:t>
            </w:r>
            <w:proofErr w:type="spellEnd"/>
            <w:r>
              <w:rPr>
                <w:sz w:val="24"/>
              </w:rPr>
              <w:t xml:space="preserve"> („Službene novine F BiH, broj: 63/08),</w:t>
            </w:r>
          </w:p>
          <w:p w:rsidR="00721BDB" w:rsidRDefault="00765553">
            <w:pPr>
              <w:pStyle w:val="TableParagraph"/>
              <w:numPr>
                <w:ilvl w:val="1"/>
                <w:numId w:val="1"/>
              </w:numPr>
              <w:tabs>
                <w:tab w:val="left" w:pos="1548"/>
              </w:tabs>
              <w:spacing w:before="13" w:line="235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Stručnu osobu za planiranje i realiziranje stručnih poslova lovstva sukladno odredbi članka 42. Zakona,</w:t>
            </w:r>
          </w:p>
          <w:p w:rsidR="00721BDB" w:rsidRDefault="00765553">
            <w:pPr>
              <w:pStyle w:val="TableParagraph"/>
              <w:numPr>
                <w:ilvl w:val="1"/>
                <w:numId w:val="1"/>
              </w:numPr>
              <w:tabs>
                <w:tab w:val="left" w:pos="1548"/>
              </w:tabs>
              <w:spacing w:before="7" w:line="237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Osigurati financijska sredstva za provođenje lovno-gospodarske osnove, za sanaciju šteta na divljači i lovištu, kao i nadoknadu štete koju pričini </w:t>
            </w:r>
            <w:r>
              <w:rPr>
                <w:spacing w:val="-2"/>
                <w:sz w:val="24"/>
              </w:rPr>
              <w:t>divljač</w:t>
            </w:r>
          </w:p>
          <w:p w:rsidR="00721BDB" w:rsidRDefault="00765553">
            <w:pPr>
              <w:pStyle w:val="TableParagraph"/>
              <w:numPr>
                <w:ilvl w:val="1"/>
                <w:numId w:val="1"/>
              </w:numPr>
              <w:tabs>
                <w:tab w:val="left" w:pos="1548"/>
              </w:tabs>
              <w:spacing w:before="10" w:line="235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Izvršiti inventuru životinjskih vrsta i stanja lovišta najmanje jedanput </w:t>
            </w:r>
            <w:r>
              <w:rPr>
                <w:spacing w:val="-2"/>
                <w:sz w:val="24"/>
              </w:rPr>
              <w:t>godišnje</w:t>
            </w:r>
          </w:p>
          <w:p w:rsidR="00721BDB" w:rsidRDefault="00765553">
            <w:pPr>
              <w:pStyle w:val="TableParagraph"/>
              <w:numPr>
                <w:ilvl w:val="1"/>
                <w:numId w:val="1"/>
              </w:numPr>
              <w:tabs>
                <w:tab w:val="left" w:pos="1546"/>
              </w:tabs>
              <w:spacing w:before="5" w:line="292" w:lineRule="exact"/>
              <w:ind w:left="1546" w:hanging="3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Lovačke pse sukladno odredbama članka 10. Zakona o </w:t>
            </w:r>
            <w:r>
              <w:rPr>
                <w:spacing w:val="-2"/>
                <w:sz w:val="24"/>
              </w:rPr>
              <w:t>lovstvu;</w:t>
            </w:r>
          </w:p>
          <w:p w:rsidR="00D5426F" w:rsidRDefault="00765553">
            <w:pPr>
              <w:pStyle w:val="TableParagraph"/>
              <w:numPr>
                <w:ilvl w:val="0"/>
                <w:numId w:val="1"/>
              </w:numPr>
              <w:tabs>
                <w:tab w:val="left" w:pos="764"/>
                <w:tab w:val="left" w:pos="767"/>
              </w:tabs>
              <w:ind w:left="767" w:right="208" w:hanging="300"/>
              <w:rPr>
                <w:sz w:val="24"/>
              </w:rPr>
            </w:pPr>
            <w:r>
              <w:rPr>
                <w:sz w:val="24"/>
              </w:rPr>
              <w:t>Izjavu, potpisanu i ovjerenu od strane ovlaštene osobe, o dosadašnjim ulaganjima u objekte predmetnog lovišta evidentirane u katastar istog lovišta i njihova vrijednost,</w:t>
            </w:r>
          </w:p>
          <w:p w:rsidR="00721BDB" w:rsidRDefault="00D5426F" w:rsidP="002404FD">
            <w:pPr>
              <w:pStyle w:val="TableParagraph"/>
              <w:numPr>
                <w:ilvl w:val="0"/>
                <w:numId w:val="3"/>
              </w:numPr>
              <w:tabs>
                <w:tab w:val="left" w:pos="764"/>
                <w:tab w:val="left" w:pos="767"/>
              </w:tabs>
              <w:ind w:right="208"/>
              <w:rPr>
                <w:sz w:val="24"/>
              </w:rPr>
            </w:pPr>
            <w:r>
              <w:rPr>
                <w:sz w:val="24"/>
              </w:rPr>
              <w:t xml:space="preserve"> P</w:t>
            </w:r>
            <w:r w:rsidR="00765553">
              <w:rPr>
                <w:sz w:val="24"/>
              </w:rPr>
              <w:t>opis i vrijednost opreme, uređaja i sredstava za uzgoj i zaštitu divljači i listu stručnih kadrova;</w:t>
            </w:r>
          </w:p>
          <w:p w:rsidR="00721BDB" w:rsidRDefault="00D5426F" w:rsidP="00D5426F">
            <w:pPr>
              <w:pStyle w:val="TableParagraph"/>
              <w:numPr>
                <w:ilvl w:val="0"/>
                <w:numId w:val="3"/>
              </w:numPr>
              <w:tabs>
                <w:tab w:val="left" w:pos="842"/>
                <w:tab w:val="left" w:pos="895"/>
              </w:tabs>
              <w:ind w:right="12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765553">
              <w:rPr>
                <w:sz w:val="24"/>
              </w:rPr>
              <w:t>Plan gospodarenja lovištem i promicanje lovstva za razdoblje za koji se lovište daje na korištenje, potpisan i ovjeren od strane ovlaštene osobe;</w:t>
            </w:r>
          </w:p>
          <w:p w:rsidR="00721BDB" w:rsidRDefault="00765553" w:rsidP="00D5426F">
            <w:pPr>
              <w:pStyle w:val="TableParagraph"/>
              <w:numPr>
                <w:ilvl w:val="0"/>
                <w:numId w:val="3"/>
              </w:numPr>
              <w:tabs>
                <w:tab w:val="left" w:pos="782"/>
                <w:tab w:val="left" w:pos="895"/>
              </w:tabs>
              <w:ind w:left="782" w:right="330" w:hanging="315"/>
              <w:rPr>
                <w:sz w:val="24"/>
              </w:rPr>
            </w:pPr>
            <w:r>
              <w:rPr>
                <w:sz w:val="24"/>
              </w:rPr>
              <w:t>Ponudu o visini godišnje zakupnine za korištenje lovišta iskazanu u postotku (%) planiranog godišnjeg prihoda od odstrjela divljači koja ne može biti manja od 10 % planiranog godišnjeg prihoda od o</w:t>
            </w:r>
            <w:r w:rsidR="00D5426F">
              <w:rPr>
                <w:sz w:val="24"/>
              </w:rPr>
              <w:t>d</w:t>
            </w:r>
            <w:r>
              <w:rPr>
                <w:sz w:val="24"/>
              </w:rPr>
              <w:t>strjela divljači iz važeće lovno-gospodarske osnove ili privremenog godišnjeg plana gospodarenja lovištem, potpisanu i ovjerenu od strane ovlaštene osobe.</w:t>
            </w:r>
          </w:p>
        </w:tc>
      </w:tr>
      <w:tr w:rsidR="00721BDB">
        <w:trPr>
          <w:trHeight w:val="2607"/>
        </w:trPr>
        <w:tc>
          <w:tcPr>
            <w:tcW w:w="9288" w:type="dxa"/>
          </w:tcPr>
          <w:p w:rsidR="00721BDB" w:rsidRDefault="00721BDB">
            <w:pPr>
              <w:pStyle w:val="TableParagraph"/>
              <w:ind w:left="0"/>
              <w:rPr>
                <w:b/>
                <w:sz w:val="24"/>
              </w:rPr>
            </w:pPr>
          </w:p>
          <w:p w:rsidR="00721BDB" w:rsidRDefault="00765553">
            <w:pPr>
              <w:pStyle w:val="TableParagraph"/>
              <w:tabs>
                <w:tab w:val="left" w:pos="4114"/>
                <w:tab w:val="left" w:pos="4822"/>
                <w:tab w:val="left" w:pos="7527"/>
              </w:tabs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U (grad/općina) </w:t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  <w:r>
              <w:rPr>
                <w:b/>
                <w:spacing w:val="-10"/>
                <w:sz w:val="24"/>
              </w:rPr>
              <w:t>,</w:t>
            </w:r>
            <w:r>
              <w:rPr>
                <w:b/>
                <w:sz w:val="24"/>
              </w:rPr>
              <w:tab/>
              <w:t xml:space="preserve">Datum: </w:t>
            </w:r>
            <w:r>
              <w:rPr>
                <w:rFonts w:ascii="Times New Roman" w:hAnsi="Times New Roman"/>
                <w:sz w:val="24"/>
                <w:u w:val="thick"/>
              </w:rPr>
              <w:tab/>
            </w:r>
            <w:r>
              <w:rPr>
                <w:b/>
                <w:spacing w:val="-2"/>
                <w:sz w:val="24"/>
              </w:rPr>
              <w:t>godine</w:t>
            </w:r>
          </w:p>
          <w:p w:rsidR="00721BDB" w:rsidRDefault="00721BDB">
            <w:pPr>
              <w:pStyle w:val="TableParagraph"/>
              <w:ind w:left="0"/>
              <w:rPr>
                <w:b/>
                <w:sz w:val="24"/>
              </w:rPr>
            </w:pPr>
          </w:p>
          <w:p w:rsidR="00721BDB" w:rsidRDefault="00721BDB">
            <w:pPr>
              <w:pStyle w:val="TableParagraph"/>
              <w:ind w:left="0"/>
              <w:rPr>
                <w:b/>
                <w:sz w:val="24"/>
              </w:rPr>
            </w:pPr>
          </w:p>
          <w:p w:rsidR="00721BDB" w:rsidRDefault="00174D0A">
            <w:pPr>
              <w:pStyle w:val="TableParagraph"/>
              <w:ind w:left="4708"/>
              <w:rPr>
                <w:b/>
                <w:sz w:val="24"/>
              </w:rPr>
            </w:pPr>
            <w:r>
              <w:rPr>
                <w:b/>
                <w:sz w:val="24"/>
              </w:rPr>
              <w:pict>
                <v:group id="docshapegroup1" o:spid="_x0000_s1026" style="position:absolute;left:0;text-align:left;margin-left:245.05pt;margin-top:41.8pt;width:213.95pt;height:1.2pt;z-index:-251658240" coordorigin="4901,836" coordsize="4279,24">
                  <v:line id="_x0000_s1027" style="position:absolute" from="4901,848" to="9180,848" strokeweight=".41486mm"/>
                </v:group>
              </w:pict>
            </w:r>
            <w:r w:rsidR="00765553">
              <w:rPr>
                <w:b/>
                <w:sz w:val="24"/>
              </w:rPr>
              <w:t xml:space="preserve">Potpis i pečat podnositelja </w:t>
            </w:r>
            <w:r w:rsidR="00765553">
              <w:rPr>
                <w:b/>
                <w:spacing w:val="-2"/>
                <w:sz w:val="24"/>
              </w:rPr>
              <w:t>prijave:</w:t>
            </w:r>
          </w:p>
        </w:tc>
      </w:tr>
    </w:tbl>
    <w:p w:rsidR="00721BDB" w:rsidRDefault="00721BDB">
      <w:pPr>
        <w:rPr>
          <w:b/>
          <w:sz w:val="24"/>
        </w:rPr>
      </w:pPr>
    </w:p>
    <w:p w:rsidR="00721BDB" w:rsidRDefault="00721BDB">
      <w:pPr>
        <w:spacing w:before="13"/>
        <w:rPr>
          <w:b/>
          <w:sz w:val="24"/>
        </w:rPr>
      </w:pPr>
    </w:p>
    <w:p w:rsidR="00721BDB" w:rsidRDefault="00765553">
      <w:pPr>
        <w:ind w:left="141" w:right="134"/>
        <w:jc w:val="both"/>
        <w:rPr>
          <w:sz w:val="24"/>
        </w:rPr>
      </w:pPr>
      <w:r>
        <w:rPr>
          <w:b/>
          <w:sz w:val="24"/>
        </w:rPr>
        <w:t>Svi dokumenti koji se predaju kao dokazi iz ovog Javnog poziva mo</w:t>
      </w:r>
      <w:r w:rsidR="00D5426F">
        <w:rPr>
          <w:b/>
          <w:sz w:val="24"/>
        </w:rPr>
        <w:t>raju biti originali ili ovjereni preslici</w:t>
      </w:r>
      <w:r>
        <w:rPr>
          <w:b/>
          <w:sz w:val="24"/>
        </w:rPr>
        <w:t xml:space="preserve">. </w:t>
      </w:r>
      <w:r>
        <w:rPr>
          <w:sz w:val="24"/>
        </w:rPr>
        <w:t>Dostavljeni dokumenti ne smiju biti stariji od šest mjeseci.</w:t>
      </w:r>
    </w:p>
    <w:sectPr w:rsidR="00721BDB" w:rsidSect="00721BDB">
      <w:type w:val="continuous"/>
      <w:pgSz w:w="11900" w:h="16820"/>
      <w:pgMar w:top="1400" w:right="1275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1401E"/>
    <w:multiLevelType w:val="hybridMultilevel"/>
    <w:tmpl w:val="03485614"/>
    <w:lvl w:ilvl="0" w:tplc="60D8C520">
      <w:start w:val="7"/>
      <w:numFmt w:val="decimal"/>
      <w:lvlText w:val="%1)"/>
      <w:lvlJc w:val="left"/>
      <w:pPr>
        <w:ind w:left="768" w:hanging="29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D1008A9A">
      <w:numFmt w:val="bullet"/>
      <w:lvlText w:val="-"/>
      <w:lvlJc w:val="left"/>
      <w:pPr>
        <w:ind w:left="154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position w:val="1"/>
        <w:sz w:val="24"/>
        <w:szCs w:val="24"/>
        <w:lang w:val="hr-HR" w:eastAsia="en-US" w:bidi="ar-SA"/>
      </w:rPr>
    </w:lvl>
    <w:lvl w:ilvl="2" w:tplc="D598A1A4">
      <w:numFmt w:val="bullet"/>
      <w:lvlText w:val="•"/>
      <w:lvlJc w:val="left"/>
      <w:pPr>
        <w:ind w:left="2399" w:hanging="360"/>
      </w:pPr>
      <w:rPr>
        <w:rFonts w:hint="default"/>
        <w:lang w:val="hr-HR" w:eastAsia="en-US" w:bidi="ar-SA"/>
      </w:rPr>
    </w:lvl>
    <w:lvl w:ilvl="3" w:tplc="78ACDE58">
      <w:numFmt w:val="bullet"/>
      <w:lvlText w:val="•"/>
      <w:lvlJc w:val="left"/>
      <w:pPr>
        <w:ind w:left="3259" w:hanging="360"/>
      </w:pPr>
      <w:rPr>
        <w:rFonts w:hint="default"/>
        <w:lang w:val="hr-HR" w:eastAsia="en-US" w:bidi="ar-SA"/>
      </w:rPr>
    </w:lvl>
    <w:lvl w:ilvl="4" w:tplc="96E204C4">
      <w:numFmt w:val="bullet"/>
      <w:lvlText w:val="•"/>
      <w:lvlJc w:val="left"/>
      <w:pPr>
        <w:ind w:left="4119" w:hanging="360"/>
      </w:pPr>
      <w:rPr>
        <w:rFonts w:hint="default"/>
        <w:lang w:val="hr-HR" w:eastAsia="en-US" w:bidi="ar-SA"/>
      </w:rPr>
    </w:lvl>
    <w:lvl w:ilvl="5" w:tplc="46C44EDC">
      <w:numFmt w:val="bullet"/>
      <w:lvlText w:val="•"/>
      <w:lvlJc w:val="left"/>
      <w:pPr>
        <w:ind w:left="4979" w:hanging="360"/>
      </w:pPr>
      <w:rPr>
        <w:rFonts w:hint="default"/>
        <w:lang w:val="hr-HR" w:eastAsia="en-US" w:bidi="ar-SA"/>
      </w:rPr>
    </w:lvl>
    <w:lvl w:ilvl="6" w:tplc="C7C20CA8">
      <w:numFmt w:val="bullet"/>
      <w:lvlText w:val="•"/>
      <w:lvlJc w:val="left"/>
      <w:pPr>
        <w:ind w:left="5838" w:hanging="360"/>
      </w:pPr>
      <w:rPr>
        <w:rFonts w:hint="default"/>
        <w:lang w:val="hr-HR" w:eastAsia="en-US" w:bidi="ar-SA"/>
      </w:rPr>
    </w:lvl>
    <w:lvl w:ilvl="7" w:tplc="D30E47D4">
      <w:numFmt w:val="bullet"/>
      <w:lvlText w:val="•"/>
      <w:lvlJc w:val="left"/>
      <w:pPr>
        <w:ind w:left="6698" w:hanging="360"/>
      </w:pPr>
      <w:rPr>
        <w:rFonts w:hint="default"/>
        <w:lang w:val="hr-HR" w:eastAsia="en-US" w:bidi="ar-SA"/>
      </w:rPr>
    </w:lvl>
    <w:lvl w:ilvl="8" w:tplc="11EE2AD0">
      <w:numFmt w:val="bullet"/>
      <w:lvlText w:val="•"/>
      <w:lvlJc w:val="left"/>
      <w:pPr>
        <w:ind w:left="7558" w:hanging="360"/>
      </w:pPr>
      <w:rPr>
        <w:rFonts w:hint="default"/>
        <w:lang w:val="hr-HR" w:eastAsia="en-US" w:bidi="ar-SA"/>
      </w:rPr>
    </w:lvl>
  </w:abstractNum>
  <w:abstractNum w:abstractNumId="1">
    <w:nsid w:val="5F6042EF"/>
    <w:multiLevelType w:val="hybridMultilevel"/>
    <w:tmpl w:val="B968654C"/>
    <w:lvl w:ilvl="0" w:tplc="A3FEF63E">
      <w:start w:val="9"/>
      <w:numFmt w:val="decimal"/>
      <w:lvlText w:val="%1)"/>
      <w:lvlJc w:val="left"/>
      <w:pPr>
        <w:ind w:left="8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50" w:hanging="360"/>
      </w:pPr>
    </w:lvl>
    <w:lvl w:ilvl="2" w:tplc="041A001B" w:tentative="1">
      <w:start w:val="1"/>
      <w:numFmt w:val="lowerRoman"/>
      <w:lvlText w:val="%3."/>
      <w:lvlJc w:val="right"/>
      <w:pPr>
        <w:ind w:left="2270" w:hanging="180"/>
      </w:pPr>
    </w:lvl>
    <w:lvl w:ilvl="3" w:tplc="041A000F" w:tentative="1">
      <w:start w:val="1"/>
      <w:numFmt w:val="decimal"/>
      <w:lvlText w:val="%4."/>
      <w:lvlJc w:val="left"/>
      <w:pPr>
        <w:ind w:left="2990" w:hanging="360"/>
      </w:pPr>
    </w:lvl>
    <w:lvl w:ilvl="4" w:tplc="041A0019" w:tentative="1">
      <w:start w:val="1"/>
      <w:numFmt w:val="lowerLetter"/>
      <w:lvlText w:val="%5."/>
      <w:lvlJc w:val="left"/>
      <w:pPr>
        <w:ind w:left="3710" w:hanging="360"/>
      </w:pPr>
    </w:lvl>
    <w:lvl w:ilvl="5" w:tplc="041A001B" w:tentative="1">
      <w:start w:val="1"/>
      <w:numFmt w:val="lowerRoman"/>
      <w:lvlText w:val="%6."/>
      <w:lvlJc w:val="right"/>
      <w:pPr>
        <w:ind w:left="4430" w:hanging="180"/>
      </w:pPr>
    </w:lvl>
    <w:lvl w:ilvl="6" w:tplc="041A000F" w:tentative="1">
      <w:start w:val="1"/>
      <w:numFmt w:val="decimal"/>
      <w:lvlText w:val="%7."/>
      <w:lvlJc w:val="left"/>
      <w:pPr>
        <w:ind w:left="5150" w:hanging="360"/>
      </w:pPr>
    </w:lvl>
    <w:lvl w:ilvl="7" w:tplc="041A0019" w:tentative="1">
      <w:start w:val="1"/>
      <w:numFmt w:val="lowerLetter"/>
      <w:lvlText w:val="%8."/>
      <w:lvlJc w:val="left"/>
      <w:pPr>
        <w:ind w:left="5870" w:hanging="360"/>
      </w:pPr>
    </w:lvl>
    <w:lvl w:ilvl="8" w:tplc="041A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">
    <w:nsid w:val="7DCC4B38"/>
    <w:multiLevelType w:val="hybridMultilevel"/>
    <w:tmpl w:val="D4E269B2"/>
    <w:lvl w:ilvl="0" w:tplc="512219D4">
      <w:start w:val="8"/>
      <w:numFmt w:val="decimal"/>
      <w:lvlText w:val="%1."/>
      <w:lvlJc w:val="left"/>
      <w:pPr>
        <w:ind w:left="386" w:hanging="27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5686CC54">
      <w:start w:val="1"/>
      <w:numFmt w:val="decimal"/>
      <w:lvlText w:val="%2)"/>
      <w:lvlJc w:val="left"/>
      <w:pPr>
        <w:ind w:left="828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55D2CEBC">
      <w:numFmt w:val="bullet"/>
      <w:lvlText w:val="•"/>
      <w:lvlJc w:val="left"/>
      <w:pPr>
        <w:ind w:left="1759" w:hanging="360"/>
      </w:pPr>
      <w:rPr>
        <w:rFonts w:hint="default"/>
        <w:lang w:val="hr-HR" w:eastAsia="en-US" w:bidi="ar-SA"/>
      </w:rPr>
    </w:lvl>
    <w:lvl w:ilvl="3" w:tplc="83387926">
      <w:numFmt w:val="bullet"/>
      <w:lvlText w:val="•"/>
      <w:lvlJc w:val="left"/>
      <w:pPr>
        <w:ind w:left="2699" w:hanging="360"/>
      </w:pPr>
      <w:rPr>
        <w:rFonts w:hint="default"/>
        <w:lang w:val="hr-HR" w:eastAsia="en-US" w:bidi="ar-SA"/>
      </w:rPr>
    </w:lvl>
    <w:lvl w:ilvl="4" w:tplc="0E3685C0">
      <w:numFmt w:val="bullet"/>
      <w:lvlText w:val="•"/>
      <w:lvlJc w:val="left"/>
      <w:pPr>
        <w:ind w:left="3639" w:hanging="360"/>
      </w:pPr>
      <w:rPr>
        <w:rFonts w:hint="default"/>
        <w:lang w:val="hr-HR" w:eastAsia="en-US" w:bidi="ar-SA"/>
      </w:rPr>
    </w:lvl>
    <w:lvl w:ilvl="5" w:tplc="B3B6BBDC">
      <w:numFmt w:val="bullet"/>
      <w:lvlText w:val="•"/>
      <w:lvlJc w:val="left"/>
      <w:pPr>
        <w:ind w:left="4579" w:hanging="360"/>
      </w:pPr>
      <w:rPr>
        <w:rFonts w:hint="default"/>
        <w:lang w:val="hr-HR" w:eastAsia="en-US" w:bidi="ar-SA"/>
      </w:rPr>
    </w:lvl>
    <w:lvl w:ilvl="6" w:tplc="60DC6D96">
      <w:numFmt w:val="bullet"/>
      <w:lvlText w:val="•"/>
      <w:lvlJc w:val="left"/>
      <w:pPr>
        <w:ind w:left="5518" w:hanging="360"/>
      </w:pPr>
      <w:rPr>
        <w:rFonts w:hint="default"/>
        <w:lang w:val="hr-HR" w:eastAsia="en-US" w:bidi="ar-SA"/>
      </w:rPr>
    </w:lvl>
    <w:lvl w:ilvl="7" w:tplc="B4AA7042">
      <w:numFmt w:val="bullet"/>
      <w:lvlText w:val="•"/>
      <w:lvlJc w:val="left"/>
      <w:pPr>
        <w:ind w:left="6458" w:hanging="360"/>
      </w:pPr>
      <w:rPr>
        <w:rFonts w:hint="default"/>
        <w:lang w:val="hr-HR" w:eastAsia="en-US" w:bidi="ar-SA"/>
      </w:rPr>
    </w:lvl>
    <w:lvl w:ilvl="8" w:tplc="2B64E0EE">
      <w:numFmt w:val="bullet"/>
      <w:lvlText w:val="•"/>
      <w:lvlJc w:val="left"/>
      <w:pPr>
        <w:ind w:left="7398" w:hanging="36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21BDB"/>
    <w:rsid w:val="00174D0A"/>
    <w:rsid w:val="002404FD"/>
    <w:rsid w:val="00484B7E"/>
    <w:rsid w:val="00677C48"/>
    <w:rsid w:val="00721BDB"/>
    <w:rsid w:val="00765553"/>
    <w:rsid w:val="008816B3"/>
    <w:rsid w:val="00D5426F"/>
    <w:rsid w:val="00FA2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1BDB"/>
    <w:rPr>
      <w:rFonts w:ascii="Tahoma" w:eastAsia="Tahoma" w:hAnsi="Tahoma" w:cs="Tahoma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1B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721BDB"/>
    <w:rPr>
      <w:b/>
      <w:bCs/>
      <w:sz w:val="24"/>
      <w:szCs w:val="24"/>
    </w:rPr>
  </w:style>
  <w:style w:type="paragraph" w:styleId="Odlomakpopisa">
    <w:name w:val="List Paragraph"/>
    <w:basedOn w:val="Normal"/>
    <w:uiPriority w:val="1"/>
    <w:qFormat/>
    <w:rsid w:val="00721BDB"/>
  </w:style>
  <w:style w:type="paragraph" w:customStyle="1" w:styleId="TableParagraph">
    <w:name w:val="Table Paragraph"/>
    <w:basedOn w:val="Normal"/>
    <w:uiPriority w:val="1"/>
    <w:qFormat/>
    <w:rsid w:val="00721BDB"/>
    <w:pPr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Colak</dc:creator>
  <cp:lastModifiedBy>Windows korisnik</cp:lastModifiedBy>
  <cp:revision>6</cp:revision>
  <cp:lastPrinted>2025-07-28T11:20:00Z</cp:lastPrinted>
  <dcterms:created xsi:type="dcterms:W3CDTF">2025-07-28T10:33:00Z</dcterms:created>
  <dcterms:modified xsi:type="dcterms:W3CDTF">2025-07-28T11:31:00Z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LastSaved">
    <vt:filetime>2025-07-28T00:00:00Z</vt:filetime>
  </property>
  <property fmtid="{D5CDD505-2E9C-101B-9397-08002B2CF9AE}" pid="4" name="Producer">
    <vt:lpwstr>Skia/PDF m73</vt:lpwstr>
  </property>
</Properties>
</file>